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686A" w14:textId="77777777" w:rsidR="00B5752E" w:rsidRDefault="00B5752E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81F5F68" w14:textId="77777777" w:rsidR="00B5752E" w:rsidRDefault="00EF1D96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E2F5E">
        <w:rPr>
          <w:rFonts w:asciiTheme="minorHAnsi" w:hAnsiTheme="minorHAnsi" w:cs="Arial"/>
          <w:b/>
          <w:bCs/>
          <w:sz w:val="28"/>
          <w:szCs w:val="28"/>
        </w:rPr>
        <w:t xml:space="preserve">Arrêté n° </w:t>
      </w:r>
    </w:p>
    <w:p w14:paraId="469BFBC3" w14:textId="1040B28C" w:rsidR="00955468" w:rsidRDefault="00682B4A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portant </w:t>
      </w:r>
      <w:r w:rsidR="00640CFA">
        <w:rPr>
          <w:rFonts w:asciiTheme="minorHAnsi" w:hAnsiTheme="minorHAnsi" w:cs="Arial"/>
          <w:b/>
          <w:bCs/>
          <w:sz w:val="28"/>
          <w:szCs w:val="28"/>
        </w:rPr>
        <w:t>révision</w:t>
      </w:r>
      <w:r w:rsidR="005857B2">
        <w:rPr>
          <w:rFonts w:asciiTheme="minorHAnsi" w:hAnsiTheme="minorHAnsi" w:cs="Arial"/>
          <w:b/>
          <w:bCs/>
          <w:sz w:val="28"/>
          <w:szCs w:val="28"/>
        </w:rPr>
        <w:t xml:space="preserve"> des lignes directrices de gestion</w:t>
      </w:r>
    </w:p>
    <w:p w14:paraId="69163FA7" w14:textId="77777777" w:rsidR="00682B4A" w:rsidRPr="00DE2F5E" w:rsidRDefault="00682B4A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594E561" w14:textId="77777777" w:rsidR="00EF1D96" w:rsidRPr="00E5616C" w:rsidRDefault="00EF1D96" w:rsidP="00FA381F">
      <w:pPr>
        <w:pStyle w:val="Titre1"/>
        <w:spacing w:before="0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r w:rsidRPr="00E5616C">
        <w:rPr>
          <w:rFonts w:asciiTheme="minorHAnsi" w:hAnsiTheme="minorHAnsi" w:cs="Times New Roman"/>
          <w:color w:val="auto"/>
          <w:sz w:val="26"/>
          <w:szCs w:val="26"/>
        </w:rPr>
        <w:t xml:space="preserve">Le </w:t>
      </w:r>
      <w:r w:rsidR="005857B2">
        <w:rPr>
          <w:rFonts w:asciiTheme="minorHAnsi" w:hAnsiTheme="minorHAnsi" w:cs="Times New Roman"/>
          <w:color w:val="auto"/>
          <w:sz w:val="26"/>
          <w:szCs w:val="26"/>
        </w:rPr>
        <w:t>Maire / Le Président</w:t>
      </w:r>
    </w:p>
    <w:p w14:paraId="0C306972" w14:textId="77777777" w:rsidR="00EF1D96" w:rsidRPr="00E5616C" w:rsidRDefault="005857B2" w:rsidP="00EF1D96">
      <w:pPr>
        <w:pStyle w:val="Titre1"/>
        <w:spacing w:before="0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r>
        <w:rPr>
          <w:rFonts w:asciiTheme="minorHAnsi" w:hAnsiTheme="minorHAnsi" w:cs="Times New Roman"/>
          <w:color w:val="auto"/>
          <w:sz w:val="26"/>
          <w:szCs w:val="26"/>
        </w:rPr>
        <w:t>de</w:t>
      </w:r>
      <w:r w:rsidRPr="005857B2">
        <w:rPr>
          <w:rFonts w:asciiTheme="minorHAnsi" w:hAnsiTheme="minorHAnsi" w:cs="Times New Roman"/>
          <w:color w:val="auto"/>
          <w:sz w:val="26"/>
          <w:szCs w:val="26"/>
        </w:rPr>
        <w:t xml:space="preserve"> </w:t>
      </w:r>
      <w:r>
        <w:rPr>
          <w:rFonts w:asciiTheme="minorHAnsi" w:hAnsiTheme="minorHAnsi" w:cs="Times New Roman"/>
          <w:color w:val="auto"/>
          <w:sz w:val="26"/>
          <w:szCs w:val="26"/>
        </w:rPr>
        <w:t xml:space="preserve">……………………………………..………… (commune / </w:t>
      </w:r>
      <w:r w:rsidRPr="005857B2">
        <w:rPr>
          <w:rFonts w:asciiTheme="minorHAnsi" w:hAnsiTheme="minorHAnsi" w:cs="Times New Roman"/>
          <w:color w:val="auto"/>
          <w:sz w:val="26"/>
          <w:szCs w:val="26"/>
        </w:rPr>
        <w:t>établissement public</w:t>
      </w:r>
      <w:r>
        <w:rPr>
          <w:rFonts w:asciiTheme="minorHAnsi" w:hAnsiTheme="minorHAnsi" w:cs="Times New Roman"/>
          <w:color w:val="auto"/>
          <w:sz w:val="26"/>
          <w:szCs w:val="26"/>
        </w:rPr>
        <w:t>)</w:t>
      </w:r>
      <w:r w:rsidR="00232021">
        <w:rPr>
          <w:rFonts w:asciiTheme="minorHAnsi" w:hAnsiTheme="minorHAnsi" w:cs="Times New Roman"/>
          <w:color w:val="auto"/>
          <w:sz w:val="26"/>
          <w:szCs w:val="26"/>
        </w:rPr>
        <w:t>,</w:t>
      </w:r>
    </w:p>
    <w:p w14:paraId="3849FE86" w14:textId="77777777" w:rsidR="00EF1D96" w:rsidRPr="00E5616C" w:rsidRDefault="00EF1D96" w:rsidP="00EF1D96">
      <w:pPr>
        <w:pStyle w:val="Corpsdetexte"/>
        <w:spacing w:after="0"/>
        <w:ind w:right="-143"/>
        <w:jc w:val="both"/>
        <w:rPr>
          <w:rFonts w:asciiTheme="minorHAnsi" w:hAnsiTheme="minorHAnsi"/>
          <w:iCs/>
          <w:sz w:val="28"/>
        </w:rPr>
      </w:pPr>
    </w:p>
    <w:p w14:paraId="09B638CB" w14:textId="77777777" w:rsidR="005857B2" w:rsidRPr="004F16AB" w:rsidRDefault="00955468" w:rsidP="004D4A46">
      <w:pPr>
        <w:pStyle w:val="Retraitcorpsdetexte3"/>
        <w:spacing w:before="120"/>
        <w:ind w:left="0" w:right="-1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Vu l</w:t>
      </w:r>
      <w:r w:rsidR="004D4A46">
        <w:rPr>
          <w:rFonts w:asciiTheme="minorHAnsi" w:hAnsiTheme="minorHAnsi"/>
          <w:sz w:val="22"/>
          <w:szCs w:val="22"/>
        </w:rPr>
        <w:t>e code général de la fonction publique,</w:t>
      </w:r>
    </w:p>
    <w:p w14:paraId="2EAD7C9E" w14:textId="77777777" w:rsidR="005857B2" w:rsidRDefault="005857B2" w:rsidP="005857B2">
      <w:pPr>
        <w:shd w:val="clear" w:color="auto" w:fill="FFFFFF"/>
        <w:spacing w:before="115" w:line="278" w:lineRule="exact"/>
        <w:ind w:left="10" w:right="38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 w:rsidRPr="004F16AB">
        <w:rPr>
          <w:rFonts w:ascii="Calibri" w:hAnsi="Calibri" w:cs="Calibri"/>
          <w:bCs/>
          <w:color w:val="000000"/>
          <w:spacing w:val="6"/>
          <w:sz w:val="22"/>
          <w:szCs w:val="22"/>
        </w:rPr>
        <w:t>Vu le décret n° 2019-1265 du 29 novembre 2019 relatif aux lignes directrices de gestion et à l'évolution des attributions des commissions administratives paritaires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,</w:t>
      </w:r>
    </w:p>
    <w:p w14:paraId="50928E11" w14:textId="77777777" w:rsidR="005857B2" w:rsidRDefault="005857B2" w:rsidP="005857B2">
      <w:pPr>
        <w:shd w:val="clear" w:color="auto" w:fill="FFFFFF"/>
        <w:spacing w:before="115" w:line="278" w:lineRule="exact"/>
        <w:ind w:left="10" w:right="38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Vu l’avis du Comité </w:t>
      </w:r>
      <w:r w:rsidR="008E6B0F">
        <w:rPr>
          <w:rFonts w:ascii="Calibri" w:hAnsi="Calibri" w:cs="Calibri"/>
          <w:bCs/>
          <w:color w:val="000000"/>
          <w:spacing w:val="6"/>
          <w:sz w:val="22"/>
          <w:szCs w:val="22"/>
        </w:rPr>
        <w:t>Social Territorial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du ……………………….. concernant le projet de lignes directrices de gestion 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public),</w:t>
      </w:r>
    </w:p>
    <w:p w14:paraId="216105C2" w14:textId="77777777" w:rsidR="00955468" w:rsidRDefault="00955468" w:rsidP="00682B4A">
      <w:pPr>
        <w:pStyle w:val="Retraitcorpsdetexte3"/>
        <w:spacing w:before="120"/>
        <w:ind w:left="0" w:right="-1"/>
        <w:jc w:val="both"/>
        <w:rPr>
          <w:rFonts w:asciiTheme="minorHAnsi" w:hAnsiTheme="minorHAnsi"/>
          <w:sz w:val="22"/>
          <w:szCs w:val="22"/>
        </w:rPr>
      </w:pPr>
    </w:p>
    <w:p w14:paraId="2226A651" w14:textId="77777777" w:rsidR="00EF1D96" w:rsidRPr="00F14C15" w:rsidRDefault="00A97390" w:rsidP="00EF1D96">
      <w:pPr>
        <w:pStyle w:val="Titre1"/>
        <w:spacing w:before="0" w:after="120" w:line="276" w:lineRule="auto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r>
        <w:rPr>
          <w:rFonts w:asciiTheme="minorHAnsi" w:hAnsiTheme="minorHAnsi" w:cs="Times New Roman"/>
          <w:color w:val="auto"/>
          <w:sz w:val="26"/>
          <w:szCs w:val="26"/>
        </w:rPr>
        <w:t>A</w:t>
      </w:r>
      <w:r w:rsidR="00EF1D96" w:rsidRPr="00F14C15">
        <w:rPr>
          <w:rFonts w:asciiTheme="minorHAnsi" w:hAnsiTheme="minorHAnsi" w:cs="Times New Roman"/>
          <w:color w:val="auto"/>
          <w:sz w:val="26"/>
          <w:szCs w:val="26"/>
        </w:rPr>
        <w:t>rrête</w:t>
      </w:r>
      <w:r w:rsidR="00232021">
        <w:rPr>
          <w:rFonts w:asciiTheme="minorHAnsi" w:hAnsiTheme="minorHAnsi" w:cs="Times New Roman"/>
          <w:color w:val="auto"/>
          <w:sz w:val="26"/>
          <w:szCs w:val="26"/>
        </w:rPr>
        <w:t> :</w:t>
      </w:r>
      <w:r w:rsidR="005C4BAE" w:rsidRPr="005C4BAE">
        <w:rPr>
          <w:rFonts w:asciiTheme="minorHAnsi" w:hAnsiTheme="minorHAnsi" w:cs="Arial"/>
          <w:b w:val="0"/>
          <w:bCs w:val="0"/>
          <w:noProof/>
        </w:rPr>
        <w:t xml:space="preserve"> </w:t>
      </w:r>
    </w:p>
    <w:p w14:paraId="3FC725CD" w14:textId="77777777" w:rsidR="00EF1D96" w:rsidRDefault="00EF1D96" w:rsidP="00821D44">
      <w:pPr>
        <w:pStyle w:val="Retraitcorpsdetexte3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1</w:t>
      </w:r>
      <w:r w:rsidRPr="00D46727">
        <w:rPr>
          <w:rFonts w:asciiTheme="minorHAnsi" w:hAnsiTheme="minorHAnsi"/>
          <w:b/>
          <w:sz w:val="22"/>
          <w:szCs w:val="22"/>
        </w:rPr>
        <w:t xml:space="preserve"> 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14:paraId="56020209" w14:textId="01F9E369" w:rsidR="00EF1D96" w:rsidRDefault="005857B2" w:rsidP="00821D44">
      <w:pPr>
        <w:pStyle w:val="Retraitcorpsdetexte3"/>
        <w:spacing w:after="0"/>
        <w:ind w:left="0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Les lignes directrices de gestion 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 sont </w:t>
      </w:r>
      <w:r w:rsidR="00640CFA">
        <w:rPr>
          <w:rFonts w:ascii="Calibri" w:hAnsi="Calibri" w:cs="Calibri"/>
          <w:bCs/>
          <w:color w:val="000000"/>
          <w:spacing w:val="6"/>
          <w:sz w:val="22"/>
          <w:szCs w:val="22"/>
        </w:rPr>
        <w:t>révisées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comme prévu dans le document ci-annexé.</w:t>
      </w:r>
    </w:p>
    <w:p w14:paraId="261507EF" w14:textId="77777777" w:rsidR="004D4A46" w:rsidRPr="005857B2" w:rsidRDefault="004D4A46" w:rsidP="00821D44">
      <w:pPr>
        <w:pStyle w:val="Retraitcorpsdetexte3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0FDE2E8C" w14:textId="77777777" w:rsidR="00EF1D96" w:rsidRDefault="00EF1D9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2</w:t>
      </w:r>
      <w:r w:rsidRPr="00D46727">
        <w:rPr>
          <w:rFonts w:asciiTheme="minorHAnsi" w:hAnsiTheme="minorHAnsi"/>
          <w:b/>
          <w:sz w:val="22"/>
          <w:szCs w:val="22"/>
        </w:rPr>
        <w:t> 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14:paraId="59AC78B7" w14:textId="4122551F" w:rsidR="00A97390" w:rsidRPr="005857B2" w:rsidRDefault="005857B2" w:rsidP="00821D44">
      <w:pPr>
        <w:pStyle w:val="Retraitcorpsdetexte3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1C49">
        <w:rPr>
          <w:rFonts w:ascii="Calibri" w:hAnsi="Calibri" w:cs="Calibri"/>
          <w:bCs/>
          <w:color w:val="000000"/>
          <w:spacing w:val="6"/>
          <w:sz w:val="22"/>
          <w:szCs w:val="22"/>
        </w:rPr>
        <w:t>Le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s lignes directrices de gestion, qui prennent effet au ………………………, sont établies </w:t>
      </w:r>
      <w:r w:rsidR="00D60E90"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jusqu’au 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……….. (</w:t>
      </w:r>
      <w:r w:rsidR="00D60E90">
        <w:rPr>
          <w:rFonts w:ascii="Calibri" w:hAnsi="Calibri" w:cs="Calibri"/>
          <w:bCs/>
          <w:color w:val="000000"/>
          <w:spacing w:val="6"/>
          <w:sz w:val="22"/>
          <w:szCs w:val="22"/>
        </w:rPr>
        <w:t>date d’échéance des LDG en cours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). </w:t>
      </w:r>
    </w:p>
    <w:p w14:paraId="489FE5BD" w14:textId="77777777" w:rsidR="00EF1D96" w:rsidRDefault="00EF1D9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3</w:t>
      </w:r>
      <w:r w:rsidRPr="00D46727">
        <w:rPr>
          <w:rFonts w:asciiTheme="minorHAnsi" w:hAnsiTheme="minorHAnsi"/>
          <w:b/>
          <w:sz w:val="22"/>
          <w:szCs w:val="22"/>
        </w:rPr>
        <w:t xml:space="preserve"> 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14:paraId="393D54A9" w14:textId="77777777" w:rsidR="004D4A46" w:rsidRDefault="004D4A4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0E59870" w14:textId="77777777" w:rsidR="00211515" w:rsidRDefault="00AF2B32" w:rsidP="00821D44">
      <w:pPr>
        <w:pStyle w:val="Retraitcorpsdetexte3"/>
        <w:spacing w:after="0"/>
        <w:ind w:left="0"/>
        <w:jc w:val="both"/>
        <w:rPr>
          <w:rFonts w:asciiTheme="minorHAnsi" w:hAnsiTheme="minorHAnsi"/>
          <w:snapToGrid w:val="0"/>
          <w:sz w:val="22"/>
          <w:szCs w:val="22"/>
        </w:rPr>
      </w:pP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Le Directeur général des services</w:t>
      </w:r>
      <w:r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211515">
        <w:rPr>
          <w:rFonts w:asciiTheme="minorHAnsi" w:hAnsiTheme="minorHAnsi"/>
          <w:snapToGrid w:val="0"/>
          <w:sz w:val="22"/>
          <w:szCs w:val="22"/>
        </w:rPr>
        <w:t>est chargée de l’exécution du présent arrêté</w:t>
      </w:r>
      <w:r>
        <w:rPr>
          <w:rFonts w:asciiTheme="minorHAnsi" w:hAnsiTheme="minorHAnsi"/>
          <w:snapToGrid w:val="0"/>
          <w:sz w:val="22"/>
          <w:szCs w:val="22"/>
        </w:rPr>
        <w:t>, qui sera transmis au Préfet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 du Puy-de-Dôme, </w:t>
      </w:r>
      <w:r>
        <w:rPr>
          <w:rFonts w:ascii="Calibri" w:hAnsi="Calibri"/>
          <w:snapToGrid w:val="0"/>
          <w:sz w:val="22"/>
          <w:szCs w:val="22"/>
        </w:rPr>
        <w:t>au Président du Centre de Gestion du Puy-de-Dôme</w:t>
      </w:r>
      <w:r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au </w:t>
      </w:r>
      <w:r w:rsidR="00211515" w:rsidRPr="00383EDD">
        <w:rPr>
          <w:rFonts w:asciiTheme="minorHAnsi" w:hAnsiTheme="minorHAnsi"/>
          <w:snapToGrid w:val="0"/>
          <w:sz w:val="22"/>
          <w:szCs w:val="22"/>
        </w:rPr>
        <w:t xml:space="preserve">Payeur </w:t>
      </w:r>
      <w:r w:rsidR="00211515" w:rsidRPr="0079275E">
        <w:rPr>
          <w:rFonts w:asciiTheme="minorHAnsi" w:hAnsiTheme="minorHAnsi"/>
          <w:snapToGrid w:val="0"/>
          <w:sz w:val="22"/>
          <w:szCs w:val="22"/>
        </w:rPr>
        <w:t>départemental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, </w:t>
      </w:r>
      <w:r>
        <w:rPr>
          <w:rFonts w:asciiTheme="minorHAnsi" w:hAnsiTheme="minorHAnsi"/>
          <w:snapToGrid w:val="0"/>
          <w:sz w:val="22"/>
          <w:szCs w:val="22"/>
        </w:rPr>
        <w:t xml:space="preserve">au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comptable 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public),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et </w:t>
      </w:r>
      <w:r w:rsidR="00FA381F">
        <w:rPr>
          <w:rFonts w:asciiTheme="minorHAnsi" w:hAnsiTheme="minorHAnsi"/>
          <w:snapToGrid w:val="0"/>
          <w:sz w:val="22"/>
          <w:szCs w:val="22"/>
        </w:rPr>
        <w:t>pub</w:t>
      </w:r>
      <w:r w:rsidR="00A97390">
        <w:rPr>
          <w:rFonts w:asciiTheme="minorHAnsi" w:hAnsiTheme="minorHAnsi"/>
          <w:snapToGrid w:val="0"/>
          <w:sz w:val="22"/>
          <w:szCs w:val="22"/>
        </w:rPr>
        <w:t>l</w:t>
      </w:r>
      <w:r>
        <w:rPr>
          <w:rFonts w:asciiTheme="minorHAnsi" w:hAnsiTheme="minorHAnsi"/>
          <w:snapToGrid w:val="0"/>
          <w:sz w:val="22"/>
          <w:szCs w:val="22"/>
        </w:rPr>
        <w:t>ié par affichage</w:t>
      </w:r>
      <w:r w:rsidR="00FA381F">
        <w:rPr>
          <w:rFonts w:asciiTheme="minorHAnsi" w:hAnsiTheme="minorHAnsi"/>
          <w:snapToGrid w:val="0"/>
          <w:sz w:val="22"/>
          <w:szCs w:val="22"/>
        </w:rPr>
        <w:t>.</w:t>
      </w:r>
    </w:p>
    <w:p w14:paraId="0315A748" w14:textId="77777777" w:rsidR="00821D44" w:rsidRDefault="00821D44" w:rsidP="00821D44">
      <w:pPr>
        <w:pStyle w:val="Retraitcorpsdetexte3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0BF172C" w14:textId="77777777" w:rsidR="00EF1D96" w:rsidRPr="00F14C15" w:rsidRDefault="00EF1D96" w:rsidP="00EF1D96">
      <w:pPr>
        <w:widowControl w:val="0"/>
        <w:tabs>
          <w:tab w:val="left" w:pos="5954"/>
        </w:tabs>
        <w:ind w:right="-710"/>
        <w:rPr>
          <w:rFonts w:asciiTheme="minorHAnsi" w:hAnsiTheme="minorHAnsi"/>
          <w:snapToGrid w:val="0"/>
          <w:sz w:val="22"/>
          <w:szCs w:val="22"/>
        </w:rPr>
      </w:pPr>
      <w:r w:rsidRPr="00F14C15">
        <w:rPr>
          <w:rFonts w:asciiTheme="minorHAnsi" w:hAnsiTheme="minorHAnsi"/>
          <w:snapToGrid w:val="0"/>
          <w:sz w:val="22"/>
          <w:szCs w:val="22"/>
        </w:rPr>
        <w:tab/>
        <w:t xml:space="preserve">Fait à Clermont-Ferrand, le </w:t>
      </w:r>
    </w:p>
    <w:p w14:paraId="6DE8EA27" w14:textId="77777777" w:rsidR="00EF1D96" w:rsidRDefault="00EF1D96" w:rsidP="00EF1D96">
      <w:pPr>
        <w:widowControl w:val="0"/>
        <w:tabs>
          <w:tab w:val="left" w:pos="5954"/>
        </w:tabs>
        <w:rPr>
          <w:rFonts w:asciiTheme="minorHAnsi" w:hAnsiTheme="minorHAnsi"/>
          <w:snapToGrid w:val="0"/>
          <w:sz w:val="22"/>
          <w:szCs w:val="22"/>
        </w:rPr>
      </w:pPr>
    </w:p>
    <w:p w14:paraId="1B6BD2BB" w14:textId="77777777" w:rsidR="004D4A46" w:rsidRDefault="004D4A46" w:rsidP="00EF1D96">
      <w:pPr>
        <w:widowControl w:val="0"/>
        <w:tabs>
          <w:tab w:val="left" w:pos="5954"/>
        </w:tabs>
        <w:rPr>
          <w:rFonts w:asciiTheme="minorHAnsi" w:hAnsiTheme="minorHAnsi"/>
          <w:snapToGrid w:val="0"/>
          <w:sz w:val="22"/>
          <w:szCs w:val="22"/>
        </w:rPr>
      </w:pPr>
    </w:p>
    <w:p w14:paraId="12800D74" w14:textId="77777777" w:rsidR="00EF1D96" w:rsidRPr="00F14C15" w:rsidRDefault="00693052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232021">
        <w:rPr>
          <w:rFonts w:asciiTheme="minorHAnsi" w:hAnsiTheme="minorHAnsi"/>
          <w:b/>
          <w:noProof/>
          <w:color w:val="00B0F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19D09" wp14:editId="41F26FCF">
                <wp:simplePos x="0" y="0"/>
                <wp:positionH relativeFrom="column">
                  <wp:posOffset>-767080</wp:posOffset>
                </wp:positionH>
                <wp:positionV relativeFrom="paragraph">
                  <wp:posOffset>287019</wp:posOffset>
                </wp:positionV>
                <wp:extent cx="2276475" cy="19335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A9E7B" w14:textId="77777777"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Le Président :</w:t>
                            </w:r>
                          </w:p>
                          <w:p w14:paraId="2E7E9293" w14:textId="77777777"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- certifie sous sa responsabilité le caractère exécutoire de cet acte,</w:t>
                            </w:r>
                          </w:p>
                          <w:p w14:paraId="48C9EC97" w14:textId="77777777"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- informe que le présent arrêté peut faire l’objet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, dans un délai de deux mois à compter de la présente </w:t>
                            </w:r>
                            <w:r w:rsidR="00821D44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publicité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d’un recours 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contentieux par courrier adressé au</w:t>
                            </w: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Tribunal Administratif de Clermont-Ferrand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ou par l’application Télérecours citoyens accessible à partir du site www.telerecours.fr.</w:t>
                            </w:r>
                          </w:p>
                          <w:p w14:paraId="058638DF" w14:textId="77777777" w:rsidR="004221A7" w:rsidRPr="004221A7" w:rsidRDefault="004221A7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09407897" w14:textId="77777777" w:rsidR="00211515" w:rsidRDefault="00211515" w:rsidP="00AF2B32">
                            <w:pPr>
                              <w:widowControl w:val="0"/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Notifié le</w:t>
                            </w:r>
                            <w:r w:rsidR="00AF2B32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095EE777" w14:textId="77777777" w:rsidR="00AA4C23" w:rsidRPr="004221A7" w:rsidRDefault="00AA4C23" w:rsidP="00211515">
                            <w:pPr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Publié par affichage le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60.4pt;margin-top:22.6pt;width:179.25pt;height:15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" fillcolor="white [3201]" stroked="f" strokeweight=".5pt">
                <v:textbox>
                  <w:txbxContent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Le Président :</w:t>
                      </w:r>
                    </w:p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- certifie sous sa responsabilité le caractère exécutoire de cet acte,</w:t>
                      </w:r>
                    </w:p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- informe que le présent arrêté peut faire l’objet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, dans un délai de deux mois à compter de la présente </w:t>
                      </w:r>
                      <w:r w:rsidR="00821D44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publicité</w:t>
                      </w:r>
                      <w:bookmarkStart w:id="1" w:name="_GoBack"/>
                      <w:bookmarkEnd w:id="1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d’un recours 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contentieux par courrier adressé au</w:t>
                      </w: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Tribunal Administratif de Clermont-Ferrand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ou par l’application </w:t>
                      </w:r>
                      <w:proofErr w:type="spellStart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Télérecours</w:t>
                      </w:r>
                      <w:proofErr w:type="spellEnd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citoyens accessible à partir du site www.telerecours.fr.</w:t>
                      </w:r>
                    </w:p>
                    <w:p w:rsidR="004221A7" w:rsidRPr="004221A7" w:rsidRDefault="004221A7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</w:p>
                    <w:p w:rsidR="00211515" w:rsidRDefault="00211515" w:rsidP="00AF2B32">
                      <w:pPr>
                        <w:widowControl w:val="0"/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Notifié le</w:t>
                      </w:r>
                      <w:r w:rsidR="00AF2B32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 :</w:t>
                      </w:r>
                    </w:p>
                    <w:p w:rsidR="00AA4C23" w:rsidRPr="004221A7" w:rsidRDefault="00AA4C23" w:rsidP="00211515">
                      <w:pPr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Publié par affichage le :</w:t>
                      </w:r>
                    </w:p>
                  </w:txbxContent>
                </v:textbox>
              </v:shape>
            </w:pict>
          </mc:Fallback>
        </mc:AlternateContent>
      </w:r>
      <w:r w:rsidR="00EF1D96" w:rsidRPr="00F14C15">
        <w:rPr>
          <w:rFonts w:asciiTheme="minorHAnsi" w:hAnsiTheme="minorHAnsi"/>
          <w:b/>
          <w:bCs/>
          <w:snapToGrid w:val="0"/>
          <w:sz w:val="22"/>
          <w:szCs w:val="22"/>
        </w:rPr>
        <w:t xml:space="preserve">Le </w:t>
      </w:r>
      <w:r w:rsidR="00AF2B32">
        <w:rPr>
          <w:rFonts w:asciiTheme="minorHAnsi" w:hAnsiTheme="minorHAnsi"/>
          <w:b/>
          <w:bCs/>
          <w:snapToGrid w:val="0"/>
          <w:sz w:val="22"/>
          <w:szCs w:val="22"/>
        </w:rPr>
        <w:t xml:space="preserve">Maire / Le </w:t>
      </w:r>
      <w:r w:rsidR="00EF1D96" w:rsidRPr="00F14C15">
        <w:rPr>
          <w:rFonts w:asciiTheme="minorHAnsi" w:hAnsiTheme="minorHAnsi"/>
          <w:b/>
          <w:bCs/>
          <w:snapToGrid w:val="0"/>
          <w:sz w:val="22"/>
          <w:szCs w:val="22"/>
        </w:rPr>
        <w:t>Président,</w:t>
      </w:r>
    </w:p>
    <w:p w14:paraId="5590D37C" w14:textId="77777777" w:rsidR="00EF1D96" w:rsidRPr="00F14C15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300E2CAA" w14:textId="77777777" w:rsidR="00EF1D96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2AD44FD3" w14:textId="77777777" w:rsidR="00232021" w:rsidRDefault="00232021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2E0711DE" w14:textId="77777777" w:rsidR="00232021" w:rsidRDefault="00232021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60453EAC" w14:textId="77777777" w:rsidR="00EF1D96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5B824232" w14:textId="77777777" w:rsidR="00A97390" w:rsidRDefault="00A97390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2F325FB7" w14:textId="77777777" w:rsidR="00A97390" w:rsidRPr="00F14C15" w:rsidRDefault="00A97390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14:paraId="3A8ECA5F" w14:textId="77777777" w:rsidR="00EF1D96" w:rsidRDefault="00AF2B32" w:rsidP="00A9739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Prénom NOM</w:t>
      </w:r>
    </w:p>
    <w:p w14:paraId="12F65EA7" w14:textId="77777777" w:rsidR="00F02F00" w:rsidRPr="00994181" w:rsidRDefault="001C3232" w:rsidP="00A97390">
      <w:pPr>
        <w:widowControl w:val="0"/>
        <w:jc w:val="center"/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Maire de </w:t>
      </w:r>
      <w:r w:rsidR="00AF2B32">
        <w:rPr>
          <w:rFonts w:asciiTheme="minorHAnsi" w:hAnsiTheme="minorHAnsi"/>
          <w:b/>
          <w:bCs/>
          <w:sz w:val="22"/>
          <w:szCs w:val="22"/>
        </w:rPr>
        <w:t>/ Président de</w:t>
      </w:r>
      <w:r w:rsidR="00F02F00" w:rsidRPr="00994181">
        <w:rPr>
          <w:rFonts w:asciiTheme="minorHAnsi" w:hAnsiTheme="minorHAnsi"/>
          <w:sz w:val="18"/>
          <w:szCs w:val="16"/>
        </w:rPr>
        <w:br w:type="page"/>
      </w:r>
    </w:p>
    <w:p w14:paraId="1099F2BB" w14:textId="77777777" w:rsidR="005E3C3D" w:rsidRPr="00F02F00" w:rsidRDefault="001C3232" w:rsidP="005E3C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836B0" wp14:editId="1216B34A">
                <wp:simplePos x="0" y="0"/>
                <wp:positionH relativeFrom="column">
                  <wp:posOffset>-233680</wp:posOffset>
                </wp:positionH>
                <wp:positionV relativeFrom="paragraph">
                  <wp:posOffset>-72390</wp:posOffset>
                </wp:positionV>
                <wp:extent cx="6372225" cy="9353550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935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BC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8.4pt;margin-top:-5.7pt;width:501.75pt;height:73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"/>
            </w:pict>
          </mc:Fallback>
        </mc:AlternateContent>
      </w:r>
    </w:p>
    <w:sectPr w:rsidR="005E3C3D" w:rsidRPr="00F02F00" w:rsidSect="00FA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894B" w14:textId="77777777" w:rsidR="005857B2" w:rsidRDefault="005857B2">
      <w:r>
        <w:separator/>
      </w:r>
    </w:p>
  </w:endnote>
  <w:endnote w:type="continuationSeparator" w:id="0">
    <w:p w14:paraId="5121CA7F" w14:textId="77777777" w:rsidR="005857B2" w:rsidRDefault="0058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CFD4" w14:textId="77777777" w:rsidR="00606304" w:rsidRDefault="006063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2DC7" w14:textId="77777777" w:rsidR="00606304" w:rsidRDefault="006063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AE91" w14:textId="77777777" w:rsidR="00606304" w:rsidRDefault="006063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725D" w14:textId="77777777" w:rsidR="005857B2" w:rsidRDefault="005857B2">
      <w:r>
        <w:separator/>
      </w:r>
    </w:p>
  </w:footnote>
  <w:footnote w:type="continuationSeparator" w:id="0">
    <w:p w14:paraId="7E31D489" w14:textId="77777777" w:rsidR="005857B2" w:rsidRDefault="0058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38E6" w14:textId="77777777" w:rsidR="00606304" w:rsidRDefault="006063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D9D2" w14:textId="77777777" w:rsidR="00606304" w:rsidRDefault="006063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2409A" w14:textId="77777777"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14:paraId="04352565" w14:textId="77777777"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14:paraId="05E8582E" w14:textId="77777777"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14:paraId="3D8B90F0" w14:textId="77777777" w:rsidR="00100F1F" w:rsidRDefault="00100F1F" w:rsidP="000B71F2">
    <w:pPr>
      <w:pStyle w:val="En-tte"/>
      <w:rPr>
        <w:rFonts w:ascii="Tahoma" w:hAnsi="Tahoma" w:cs="Tahoma"/>
        <w:b/>
        <w:color w:val="008000"/>
      </w:rPr>
    </w:pPr>
  </w:p>
  <w:p w14:paraId="2E4411D1" w14:textId="77777777" w:rsidR="000B71F2" w:rsidRPr="000B71F2" w:rsidRDefault="000B71F2" w:rsidP="000B71F2">
    <w:pPr>
      <w:pStyle w:val="En-tte"/>
      <w:rPr>
        <w:rFonts w:ascii="Tahoma" w:hAnsi="Tahoma" w:cs="Tahoma"/>
        <w:b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EC2D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18F7"/>
    <w:multiLevelType w:val="hybridMultilevel"/>
    <w:tmpl w:val="CC1E377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1E31F6F"/>
    <w:multiLevelType w:val="hybridMultilevel"/>
    <w:tmpl w:val="4DFAE5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380B"/>
    <w:multiLevelType w:val="hybridMultilevel"/>
    <w:tmpl w:val="9CDE9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1679"/>
    <w:multiLevelType w:val="hybridMultilevel"/>
    <w:tmpl w:val="955ED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178"/>
    <w:multiLevelType w:val="hybridMultilevel"/>
    <w:tmpl w:val="1D60724E"/>
    <w:lvl w:ilvl="0" w:tplc="F6C0CDC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0DD"/>
    <w:multiLevelType w:val="hybridMultilevel"/>
    <w:tmpl w:val="8E747B48"/>
    <w:lvl w:ilvl="0" w:tplc="F6C0CDCC">
      <w:start w:val="8"/>
      <w:numFmt w:val="bullet"/>
      <w:lvlText w:val="-"/>
      <w:lvlJc w:val="left"/>
      <w:pPr>
        <w:ind w:left="-69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26"/>
        </w:tabs>
        <w:ind w:left="-1026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06"/>
        </w:tabs>
        <w:ind w:left="-306" w:hanging="360"/>
      </w:pPr>
    </w:lvl>
    <w:lvl w:ilvl="3" w:tplc="040C0001">
      <w:start w:val="1"/>
      <w:numFmt w:val="decimal"/>
      <w:lvlText w:val="%4."/>
      <w:lvlJc w:val="left"/>
      <w:pPr>
        <w:tabs>
          <w:tab w:val="num" w:pos="414"/>
        </w:tabs>
        <w:ind w:left="414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34"/>
        </w:tabs>
        <w:ind w:left="1134" w:hanging="360"/>
      </w:pPr>
    </w:lvl>
    <w:lvl w:ilvl="5" w:tplc="040C0005">
      <w:start w:val="1"/>
      <w:numFmt w:val="decimal"/>
      <w:lvlText w:val="%6."/>
      <w:lvlJc w:val="left"/>
      <w:pPr>
        <w:tabs>
          <w:tab w:val="num" w:pos="1854"/>
        </w:tabs>
        <w:ind w:left="1854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 w:tplc="040C0005">
      <w:start w:val="1"/>
      <w:numFmt w:val="decimal"/>
      <w:lvlText w:val="%9."/>
      <w:lvlJc w:val="left"/>
      <w:pPr>
        <w:tabs>
          <w:tab w:val="num" w:pos="4014"/>
        </w:tabs>
        <w:ind w:left="4014" w:hanging="360"/>
      </w:pPr>
    </w:lvl>
  </w:abstractNum>
  <w:abstractNum w:abstractNumId="7" w15:restartNumberingAfterBreak="0">
    <w:nsid w:val="17CF06C1"/>
    <w:multiLevelType w:val="hybridMultilevel"/>
    <w:tmpl w:val="0E342446"/>
    <w:lvl w:ilvl="0" w:tplc="A81CD20E">
      <w:numFmt w:val="bullet"/>
      <w:lvlText w:val="?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0A06"/>
    <w:multiLevelType w:val="hybridMultilevel"/>
    <w:tmpl w:val="6F8CA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BAB"/>
    <w:multiLevelType w:val="hybridMultilevel"/>
    <w:tmpl w:val="7B2CB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2D42"/>
    <w:multiLevelType w:val="hybridMultilevel"/>
    <w:tmpl w:val="EF44A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95BC8"/>
    <w:multiLevelType w:val="hybridMultilevel"/>
    <w:tmpl w:val="B1AA4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16AC5"/>
    <w:multiLevelType w:val="hybridMultilevel"/>
    <w:tmpl w:val="A130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D3069"/>
    <w:multiLevelType w:val="hybridMultilevel"/>
    <w:tmpl w:val="B4E4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0CDC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10636"/>
    <w:multiLevelType w:val="hybridMultilevel"/>
    <w:tmpl w:val="12CC6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590C"/>
    <w:multiLevelType w:val="hybridMultilevel"/>
    <w:tmpl w:val="773A8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0550E"/>
    <w:multiLevelType w:val="hybridMultilevel"/>
    <w:tmpl w:val="6B7E5F96"/>
    <w:lvl w:ilvl="0" w:tplc="233AF09E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9134B"/>
    <w:multiLevelType w:val="hybridMultilevel"/>
    <w:tmpl w:val="CD107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167525">
    <w:abstractNumId w:val="0"/>
  </w:num>
  <w:num w:numId="2" w16cid:durableId="8268707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007316">
    <w:abstractNumId w:val="6"/>
  </w:num>
  <w:num w:numId="4" w16cid:durableId="636840000">
    <w:abstractNumId w:val="12"/>
  </w:num>
  <w:num w:numId="5" w16cid:durableId="1960405050">
    <w:abstractNumId w:val="7"/>
  </w:num>
  <w:num w:numId="6" w16cid:durableId="632638498">
    <w:abstractNumId w:val="10"/>
  </w:num>
  <w:num w:numId="7" w16cid:durableId="1645043265">
    <w:abstractNumId w:val="11"/>
  </w:num>
  <w:num w:numId="8" w16cid:durableId="857040951">
    <w:abstractNumId w:val="3"/>
  </w:num>
  <w:num w:numId="9" w16cid:durableId="41296773">
    <w:abstractNumId w:val="2"/>
  </w:num>
  <w:num w:numId="10" w16cid:durableId="2141651186">
    <w:abstractNumId w:val="17"/>
  </w:num>
  <w:num w:numId="11" w16cid:durableId="2065253210">
    <w:abstractNumId w:val="13"/>
  </w:num>
  <w:num w:numId="12" w16cid:durableId="1384524710">
    <w:abstractNumId w:val="5"/>
  </w:num>
  <w:num w:numId="13" w16cid:durableId="639918138">
    <w:abstractNumId w:val="14"/>
  </w:num>
  <w:num w:numId="14" w16cid:durableId="420031936">
    <w:abstractNumId w:val="4"/>
  </w:num>
  <w:num w:numId="15" w16cid:durableId="175853893">
    <w:abstractNumId w:val="9"/>
  </w:num>
  <w:num w:numId="16" w16cid:durableId="1713843243">
    <w:abstractNumId w:val="15"/>
  </w:num>
  <w:num w:numId="17" w16cid:durableId="297343181">
    <w:abstractNumId w:val="1"/>
  </w:num>
  <w:num w:numId="18" w16cid:durableId="688487953">
    <w:abstractNumId w:val="8"/>
  </w:num>
  <w:num w:numId="19" w16cid:durableId="605888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B2"/>
    <w:rsid w:val="00070D1D"/>
    <w:rsid w:val="00093A6A"/>
    <w:rsid w:val="000B71F2"/>
    <w:rsid w:val="000E26C6"/>
    <w:rsid w:val="00100F1F"/>
    <w:rsid w:val="00127479"/>
    <w:rsid w:val="001660C4"/>
    <w:rsid w:val="00176D71"/>
    <w:rsid w:val="00197B89"/>
    <w:rsid w:val="001A15E4"/>
    <w:rsid w:val="001C3232"/>
    <w:rsid w:val="001E0C71"/>
    <w:rsid w:val="001E6902"/>
    <w:rsid w:val="001F5E10"/>
    <w:rsid w:val="00211515"/>
    <w:rsid w:val="00232021"/>
    <w:rsid w:val="00234AB7"/>
    <w:rsid w:val="00236395"/>
    <w:rsid w:val="00241165"/>
    <w:rsid w:val="002454D1"/>
    <w:rsid w:val="00246731"/>
    <w:rsid w:val="00252A09"/>
    <w:rsid w:val="00260DB6"/>
    <w:rsid w:val="00270D73"/>
    <w:rsid w:val="002A723D"/>
    <w:rsid w:val="002C2340"/>
    <w:rsid w:val="002E0EB6"/>
    <w:rsid w:val="0038575D"/>
    <w:rsid w:val="003C124A"/>
    <w:rsid w:val="004039FB"/>
    <w:rsid w:val="004221A7"/>
    <w:rsid w:val="004A1315"/>
    <w:rsid w:val="004A5FF7"/>
    <w:rsid w:val="004D4A46"/>
    <w:rsid w:val="004E2518"/>
    <w:rsid w:val="005737B7"/>
    <w:rsid w:val="0058004C"/>
    <w:rsid w:val="00580C29"/>
    <w:rsid w:val="005857B2"/>
    <w:rsid w:val="005A62AD"/>
    <w:rsid w:val="005B42A9"/>
    <w:rsid w:val="005C067A"/>
    <w:rsid w:val="005C077B"/>
    <w:rsid w:val="005C4BAE"/>
    <w:rsid w:val="005E3C3D"/>
    <w:rsid w:val="006046A4"/>
    <w:rsid w:val="00606304"/>
    <w:rsid w:val="0062535A"/>
    <w:rsid w:val="00640CFA"/>
    <w:rsid w:val="00682B4A"/>
    <w:rsid w:val="00693052"/>
    <w:rsid w:val="0069556C"/>
    <w:rsid w:val="006B7FCE"/>
    <w:rsid w:val="00705DB1"/>
    <w:rsid w:val="007135C8"/>
    <w:rsid w:val="00764FC2"/>
    <w:rsid w:val="00790176"/>
    <w:rsid w:val="0079415C"/>
    <w:rsid w:val="007D55A8"/>
    <w:rsid w:val="00821D44"/>
    <w:rsid w:val="00835BF3"/>
    <w:rsid w:val="00853CEF"/>
    <w:rsid w:val="00856A95"/>
    <w:rsid w:val="00872B09"/>
    <w:rsid w:val="008762C7"/>
    <w:rsid w:val="008B6DF8"/>
    <w:rsid w:val="008E6B0F"/>
    <w:rsid w:val="0092481F"/>
    <w:rsid w:val="00944EEC"/>
    <w:rsid w:val="00955468"/>
    <w:rsid w:val="00957F76"/>
    <w:rsid w:val="009826A9"/>
    <w:rsid w:val="00994181"/>
    <w:rsid w:val="009A4853"/>
    <w:rsid w:val="009A74B8"/>
    <w:rsid w:val="009D0B40"/>
    <w:rsid w:val="00A3250F"/>
    <w:rsid w:val="00A33E8F"/>
    <w:rsid w:val="00A640FC"/>
    <w:rsid w:val="00A67AEE"/>
    <w:rsid w:val="00A97390"/>
    <w:rsid w:val="00AA4C23"/>
    <w:rsid w:val="00AB24E5"/>
    <w:rsid w:val="00AC023F"/>
    <w:rsid w:val="00AE0004"/>
    <w:rsid w:val="00AF2B32"/>
    <w:rsid w:val="00AF6677"/>
    <w:rsid w:val="00B068C0"/>
    <w:rsid w:val="00B5752E"/>
    <w:rsid w:val="00B67908"/>
    <w:rsid w:val="00B83D2F"/>
    <w:rsid w:val="00BB3C40"/>
    <w:rsid w:val="00BE0E2F"/>
    <w:rsid w:val="00BF6B51"/>
    <w:rsid w:val="00C101F5"/>
    <w:rsid w:val="00C43432"/>
    <w:rsid w:val="00C9454E"/>
    <w:rsid w:val="00D02F2F"/>
    <w:rsid w:val="00D20F30"/>
    <w:rsid w:val="00D2601C"/>
    <w:rsid w:val="00D60E90"/>
    <w:rsid w:val="00D70789"/>
    <w:rsid w:val="00D828BD"/>
    <w:rsid w:val="00D91F81"/>
    <w:rsid w:val="00DD6B2C"/>
    <w:rsid w:val="00DE2F5E"/>
    <w:rsid w:val="00E2461B"/>
    <w:rsid w:val="00E323FA"/>
    <w:rsid w:val="00E53DA7"/>
    <w:rsid w:val="00E63ED2"/>
    <w:rsid w:val="00E914B2"/>
    <w:rsid w:val="00E95AF0"/>
    <w:rsid w:val="00EC44CB"/>
    <w:rsid w:val="00ED242E"/>
    <w:rsid w:val="00EF1D96"/>
    <w:rsid w:val="00EF432B"/>
    <w:rsid w:val="00F02F00"/>
    <w:rsid w:val="00F069E1"/>
    <w:rsid w:val="00F27E72"/>
    <w:rsid w:val="00F57287"/>
    <w:rsid w:val="00F62AFE"/>
    <w:rsid w:val="00F83B14"/>
    <w:rsid w:val="00F9781D"/>
    <w:rsid w:val="00FA1420"/>
    <w:rsid w:val="00FA210F"/>
    <w:rsid w:val="00FA381F"/>
    <w:rsid w:val="00FB3431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32C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B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6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941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9415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01F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69E1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rsid w:val="00176D71"/>
    <w:pPr>
      <w:ind w:left="1560"/>
    </w:pPr>
  </w:style>
  <w:style w:type="paragraph" w:styleId="Retraitcorpsdetexte2">
    <w:name w:val="Body Text Indent 2"/>
    <w:basedOn w:val="Normal"/>
    <w:rsid w:val="00176D71"/>
    <w:pPr>
      <w:ind w:firstLine="708"/>
      <w:jc w:val="both"/>
    </w:pPr>
  </w:style>
  <w:style w:type="character" w:customStyle="1" w:styleId="Titre1Car">
    <w:name w:val="Titre 1 Car"/>
    <w:basedOn w:val="Policepardfaut"/>
    <w:link w:val="Titre1"/>
    <w:rsid w:val="00FB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6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3B1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70789"/>
    <w:pPr>
      <w:numPr>
        <w:numId w:val="1"/>
      </w:num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7078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EF1D96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EF1D96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EF1D9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EF1D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9ED3F-5A88-4B8A-B0D6-FB56EA50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2024-12-13T09:32:00Z</dcterms:created>
  <dcterms:modified xsi:type="dcterms:W3CDTF">2024-12-13T09:34:00Z</dcterms:modified>
</cp:coreProperties>
</file>